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15" w:rsidRPr="00E12937" w:rsidRDefault="00E12937" w:rsidP="00E12937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Hlk106354494"/>
      <w:r>
        <w:rPr>
          <w:rStyle w:val="fontstyle01"/>
        </w:rPr>
        <w:t xml:space="preserve">NJOFTIM PER </w:t>
      </w:r>
      <w:r w:rsidR="00FF4FB8">
        <w:rPr>
          <w:rStyle w:val="fontstyle01"/>
        </w:rPr>
        <w:t>VEND</w:t>
      </w:r>
      <w:r w:rsidR="000413C5">
        <w:rPr>
          <w:rStyle w:val="fontstyle01"/>
        </w:rPr>
        <w:t xml:space="preserve"> VAKANT</w:t>
      </w:r>
      <w:r w:rsidR="001E2627">
        <w:rPr>
          <w:rStyle w:val="fontstyle01"/>
        </w:rPr>
        <w:t xml:space="preserve">, PËR EMERIM </w:t>
      </w:r>
      <w:r w:rsidR="00CB6BE9">
        <w:rPr>
          <w:rStyle w:val="fontstyle01"/>
        </w:rPr>
        <w:t>NË</w:t>
      </w:r>
      <w:r>
        <w:rPr>
          <w:rStyle w:val="fontstyle01"/>
        </w:rPr>
        <w:t xml:space="preserve"> POZICIONIN E PUNËS </w:t>
      </w:r>
      <w:r w:rsidR="00C20D99">
        <w:rPr>
          <w:rStyle w:val="fontstyle01"/>
        </w:rPr>
        <w:t>“</w:t>
      </w:r>
      <w:r w:rsidR="00391F88">
        <w:rPr>
          <w:rFonts w:ascii="Times New Roman" w:hAnsi="Times New Roman" w:cs="Times New Roman"/>
          <w:b/>
          <w:sz w:val="24"/>
          <w:szCs w:val="24"/>
        </w:rPr>
        <w:t>SPECIALIST I SISTEMEVE DHE RRJETIT</w:t>
      </w:r>
      <w:r w:rsidR="004F43BF">
        <w:rPr>
          <w:rFonts w:ascii="Times New Roman" w:hAnsi="Times New Roman" w:cs="Times New Roman"/>
          <w:b/>
          <w:sz w:val="24"/>
          <w:szCs w:val="24"/>
        </w:rPr>
        <w:t>”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1F88">
        <w:rPr>
          <w:rFonts w:ascii="Times New Roman" w:hAnsi="Times New Roman" w:cs="Times New Roman"/>
          <w:b/>
          <w:sz w:val="24"/>
          <w:szCs w:val="24"/>
        </w:rPr>
        <w:t>PRA</w:t>
      </w:r>
      <w:r w:rsidR="00442D25">
        <w:rPr>
          <w:rFonts w:ascii="Times New Roman" w:hAnsi="Times New Roman" w:cs="Times New Roman"/>
          <w:b/>
          <w:sz w:val="24"/>
          <w:szCs w:val="24"/>
        </w:rPr>
        <w:t>N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391F88">
        <w:rPr>
          <w:rFonts w:ascii="Times New Roman" w:hAnsi="Times New Roman" w:cs="Times New Roman"/>
          <w:b/>
          <w:sz w:val="24"/>
          <w:szCs w:val="24"/>
        </w:rPr>
        <w:t xml:space="preserve"> SEKTORIT TË SISTEMEVE DHE RRJETIT</w:t>
      </w:r>
      <w:r w:rsidR="00691282">
        <w:rPr>
          <w:rFonts w:ascii="Times New Roman" w:hAnsi="Times New Roman" w:cs="Times New Roman"/>
          <w:b/>
          <w:sz w:val="24"/>
          <w:szCs w:val="24"/>
        </w:rPr>
        <w:t xml:space="preserve">, NË </w:t>
      </w:r>
      <w:r w:rsidR="00391F88">
        <w:rPr>
          <w:rFonts w:ascii="Times New Roman" w:hAnsi="Times New Roman" w:cs="Times New Roman"/>
          <w:b/>
          <w:sz w:val="24"/>
          <w:szCs w:val="24"/>
        </w:rPr>
        <w:t>DREJTORIN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F88">
        <w:rPr>
          <w:rFonts w:ascii="Times New Roman" w:hAnsi="Times New Roman" w:cs="Times New Roman"/>
          <w:b/>
          <w:sz w:val="24"/>
          <w:szCs w:val="24"/>
        </w:rPr>
        <w:t>E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F88">
        <w:rPr>
          <w:rFonts w:ascii="Times New Roman" w:hAnsi="Times New Roman" w:cs="Times New Roman"/>
          <w:b/>
          <w:sz w:val="24"/>
          <w:szCs w:val="24"/>
        </w:rPr>
        <w:t xml:space="preserve">IT, PRANË DEPARTAMENTIT TË ADMINISTRIMIT, NË DREJTORINË E </w:t>
      </w:r>
      <w:r w:rsidR="00442D25">
        <w:rPr>
          <w:rFonts w:ascii="Times New Roman" w:hAnsi="Times New Roman" w:cs="Times New Roman"/>
          <w:b/>
          <w:sz w:val="24"/>
          <w:szCs w:val="24"/>
        </w:rPr>
        <w:t>P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F43BF">
        <w:rPr>
          <w:rFonts w:ascii="Times New Roman" w:hAnsi="Times New Roman" w:cs="Times New Roman"/>
          <w:b/>
          <w:sz w:val="24"/>
          <w:szCs w:val="24"/>
        </w:rPr>
        <w:t>RGJITSHSHME “</w:t>
      </w:r>
      <w:r w:rsidR="00442D25">
        <w:rPr>
          <w:rFonts w:ascii="Times New Roman" w:hAnsi="Times New Roman" w:cs="Times New Roman"/>
          <w:b/>
          <w:sz w:val="24"/>
          <w:szCs w:val="24"/>
        </w:rPr>
        <w:t>POSTA SHQIPTARE</w:t>
      </w:r>
      <w:r w:rsidR="004F43BF">
        <w:rPr>
          <w:rFonts w:ascii="Times New Roman" w:hAnsi="Times New Roman" w:cs="Times New Roman"/>
          <w:b/>
          <w:sz w:val="24"/>
          <w:szCs w:val="24"/>
        </w:rPr>
        <w:t>” SH.A.</w:t>
      </w:r>
    </w:p>
    <w:p w:rsidR="00456915" w:rsidRDefault="00456915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45590" w:rsidRPr="00F72B69" w:rsidRDefault="00C45590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5FF9" w:rsidRPr="00C20D99" w:rsidRDefault="00456915" w:rsidP="00391F88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lang w:val="en-GB" w:eastAsia="en-GB"/>
        </w:rPr>
      </w:pPr>
      <w:proofErr w:type="spellStart"/>
      <w:r w:rsidRPr="00C20D99">
        <w:rPr>
          <w:lang w:val="en-GB" w:eastAsia="en-GB"/>
        </w:rPr>
        <w:t>Të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lang w:val="en-GB" w:eastAsia="en-GB"/>
        </w:rPr>
        <w:t>ket</w:t>
      </w:r>
      <w:r w:rsidR="00F01168" w:rsidRPr="00C20D99">
        <w:rPr>
          <w:lang w:val="en-GB" w:eastAsia="en-GB"/>
        </w:rPr>
        <w:t>ë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lang w:val="en-GB" w:eastAsia="en-GB"/>
        </w:rPr>
        <w:t>p</w:t>
      </w:r>
      <w:r w:rsidR="00F01168" w:rsidRPr="00C20D99">
        <w:rPr>
          <w:lang w:val="en-GB" w:eastAsia="en-GB"/>
        </w:rPr>
        <w:t>ë</w:t>
      </w:r>
      <w:r w:rsidR="00400617" w:rsidRPr="00C20D99">
        <w:rPr>
          <w:lang w:val="en-GB" w:eastAsia="en-GB"/>
        </w:rPr>
        <w:t>rfunduar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rStyle w:val="fontstyle01"/>
          <w:rFonts w:ascii="Times New Roman" w:hAnsi="Times New Roman"/>
          <w:b w:val="0"/>
        </w:rPr>
        <w:t>Arsimin</w:t>
      </w:r>
      <w:proofErr w:type="spellEnd"/>
      <w:r w:rsidR="00400617" w:rsidRPr="00C20D99"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 w:rsidR="00400617" w:rsidRPr="00C20D99">
        <w:rPr>
          <w:rStyle w:val="fontstyle01"/>
          <w:rFonts w:ascii="Times New Roman" w:hAnsi="Times New Roman"/>
          <w:b w:val="0"/>
        </w:rPr>
        <w:t>Lartë</w:t>
      </w:r>
      <w:proofErr w:type="spellEnd"/>
      <w:r w:rsidR="00391F88">
        <w:rPr>
          <w:rStyle w:val="fontstyle01"/>
          <w:rFonts w:ascii="Times New Roman" w:hAnsi="Times New Roman"/>
          <w:b w:val="0"/>
        </w:rPr>
        <w:t xml:space="preserve">, </w:t>
      </w:r>
      <w:proofErr w:type="spellStart"/>
      <w:r w:rsidR="00391F88">
        <w:rPr>
          <w:rStyle w:val="fontstyle01"/>
          <w:rFonts w:ascii="Times New Roman" w:hAnsi="Times New Roman"/>
          <w:b w:val="0"/>
        </w:rPr>
        <w:t>në</w:t>
      </w:r>
      <w:proofErr w:type="spellEnd"/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>
        <w:rPr>
          <w:rStyle w:val="fontstyle01"/>
          <w:rFonts w:ascii="Times New Roman" w:hAnsi="Times New Roman"/>
          <w:b w:val="0"/>
        </w:rPr>
        <w:t>Degët</w:t>
      </w:r>
      <w:proofErr w:type="spellEnd"/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>
        <w:rPr>
          <w:rStyle w:val="fontstyle01"/>
          <w:rFonts w:ascii="Times New Roman" w:hAnsi="Times New Roman"/>
          <w:b w:val="0"/>
        </w:rPr>
        <w:t>Inxhinieri</w:t>
      </w:r>
      <w:proofErr w:type="spellEnd"/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 w:rsidRPr="00391F88">
        <w:rPr>
          <w:rStyle w:val="fontstyle01"/>
          <w:rFonts w:ascii="Times New Roman" w:hAnsi="Times New Roman"/>
          <w:b w:val="0"/>
        </w:rPr>
        <w:t>Elektronik</w:t>
      </w:r>
      <w:r w:rsidR="00391F88">
        <w:rPr>
          <w:rStyle w:val="fontstyle01"/>
          <w:rFonts w:ascii="Times New Roman" w:hAnsi="Times New Roman"/>
          <w:b w:val="0"/>
        </w:rPr>
        <w:t>e</w:t>
      </w:r>
      <w:proofErr w:type="spellEnd"/>
      <w:r w:rsidR="00391F88" w:rsidRPr="00391F88">
        <w:rPr>
          <w:rStyle w:val="fontstyle01"/>
          <w:rFonts w:ascii="Times New Roman" w:hAnsi="Times New Roman"/>
          <w:b w:val="0"/>
        </w:rPr>
        <w:t>/</w:t>
      </w:r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 w:rsidRPr="00391F88">
        <w:rPr>
          <w:rStyle w:val="fontstyle01"/>
          <w:rFonts w:ascii="Times New Roman" w:hAnsi="Times New Roman"/>
          <w:b w:val="0"/>
        </w:rPr>
        <w:t>Telekomunikacioni</w:t>
      </w:r>
      <w:proofErr w:type="spellEnd"/>
      <w:r w:rsidR="00391F88" w:rsidRPr="00391F88">
        <w:rPr>
          <w:rStyle w:val="fontstyle01"/>
          <w:rFonts w:ascii="Times New Roman" w:hAnsi="Times New Roman"/>
          <w:b w:val="0"/>
        </w:rPr>
        <w:t>/</w:t>
      </w:r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 w:rsidRPr="00391F88">
        <w:rPr>
          <w:rStyle w:val="fontstyle01"/>
          <w:rFonts w:ascii="Times New Roman" w:hAnsi="Times New Roman"/>
          <w:b w:val="0"/>
        </w:rPr>
        <w:t>Teknologji</w:t>
      </w:r>
      <w:proofErr w:type="spellEnd"/>
      <w:r w:rsidR="00391F88" w:rsidRP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 w:rsidRPr="00391F88">
        <w:rPr>
          <w:rStyle w:val="fontstyle01"/>
          <w:rFonts w:ascii="Times New Roman" w:hAnsi="Times New Roman"/>
          <w:b w:val="0"/>
        </w:rPr>
        <w:t>Informacioni</w:t>
      </w:r>
      <w:proofErr w:type="spellEnd"/>
      <w:r w:rsidR="00391F88" w:rsidRPr="00391F88">
        <w:rPr>
          <w:rStyle w:val="fontstyle01"/>
          <w:rFonts w:ascii="Times New Roman" w:hAnsi="Times New Roman"/>
          <w:b w:val="0"/>
        </w:rPr>
        <w:t>/</w:t>
      </w:r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 w:rsidRPr="00391F88">
        <w:rPr>
          <w:rStyle w:val="fontstyle01"/>
          <w:rFonts w:ascii="Times New Roman" w:hAnsi="Times New Roman"/>
          <w:b w:val="0"/>
        </w:rPr>
        <w:t>Inform</w:t>
      </w:r>
      <w:r w:rsidR="00391F88">
        <w:rPr>
          <w:rStyle w:val="fontstyle01"/>
          <w:rFonts w:ascii="Times New Roman" w:hAnsi="Times New Roman"/>
          <w:b w:val="0"/>
        </w:rPr>
        <w:t>atikë</w:t>
      </w:r>
      <w:proofErr w:type="spellEnd"/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 w:rsidRPr="00391F88">
        <w:rPr>
          <w:rStyle w:val="fontstyle01"/>
          <w:rFonts w:ascii="Times New Roman" w:hAnsi="Times New Roman"/>
          <w:b w:val="0"/>
        </w:rPr>
        <w:t>Ekonomike</w:t>
      </w:r>
      <w:proofErr w:type="spellEnd"/>
      <w:r w:rsidR="00391F88" w:rsidRPr="00391F88">
        <w:rPr>
          <w:rStyle w:val="fontstyle01"/>
          <w:rFonts w:ascii="Times New Roman" w:hAnsi="Times New Roman"/>
          <w:b w:val="0"/>
        </w:rPr>
        <w:t>/</w:t>
      </w:r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 w:rsidRPr="00391F88">
        <w:rPr>
          <w:rStyle w:val="fontstyle01"/>
          <w:rFonts w:ascii="Times New Roman" w:hAnsi="Times New Roman"/>
          <w:b w:val="0"/>
        </w:rPr>
        <w:t>Informatikë</w:t>
      </w:r>
      <w:proofErr w:type="spellEnd"/>
      <w:r w:rsidR="00391F88" w:rsidRPr="00391F88">
        <w:rPr>
          <w:rStyle w:val="fontstyle01"/>
          <w:rFonts w:ascii="Times New Roman" w:hAnsi="Times New Roman"/>
          <w:b w:val="0"/>
        </w:rPr>
        <w:t xml:space="preserve"> (</w:t>
      </w:r>
      <w:proofErr w:type="spellStart"/>
      <w:r w:rsidR="00391F88" w:rsidRPr="00391F88">
        <w:rPr>
          <w:rStyle w:val="fontstyle01"/>
          <w:rFonts w:ascii="Times New Roman" w:hAnsi="Times New Roman"/>
          <w:b w:val="0"/>
        </w:rPr>
        <w:t>Msc</w:t>
      </w:r>
      <w:proofErr w:type="spellEnd"/>
      <w:r w:rsidR="00391F88" w:rsidRPr="00391F88">
        <w:rPr>
          <w:rStyle w:val="fontstyle01"/>
          <w:rFonts w:ascii="Times New Roman" w:hAnsi="Times New Roman"/>
          <w:b w:val="0"/>
        </w:rPr>
        <w:t>)</w:t>
      </w:r>
    </w:p>
    <w:p w:rsidR="00A30B15" w:rsidRPr="00C34F9E" w:rsidRDefault="00A30B15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u w:val="single"/>
          <w:lang w:val="en-GB" w:eastAsia="en-GB"/>
        </w:rPr>
      </w:pPr>
      <w:proofErr w:type="spellStart"/>
      <w:r w:rsidRPr="00C34F9E">
        <w:rPr>
          <w:rStyle w:val="fontstyle01"/>
          <w:rFonts w:ascii="Times New Roman" w:hAnsi="Times New Roman"/>
          <w:b w:val="0"/>
        </w:rPr>
        <w:t>T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k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r w:rsidRPr="00C34F9E">
        <w:rPr>
          <w:rStyle w:val="fontstyle01"/>
          <w:rFonts w:ascii="Times New Roman" w:hAnsi="Times New Roman"/>
          <w:b w:val="0"/>
        </w:rPr>
        <w:t>t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eksperienc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="00391F88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391F88">
        <w:rPr>
          <w:rStyle w:val="fontstyle01"/>
          <w:rFonts w:ascii="Times New Roman" w:hAnsi="Times New Roman"/>
          <w:b w:val="0"/>
        </w:rPr>
        <w:t>pune</w:t>
      </w:r>
      <w:proofErr w:type="spellEnd"/>
    </w:p>
    <w:p w:rsidR="00456915" w:rsidRDefault="00456915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lang w:val="en-GB" w:eastAsia="en-GB"/>
        </w:rPr>
      </w:pPr>
      <w:proofErr w:type="spellStart"/>
      <w:r w:rsidRPr="00C34F9E">
        <w:rPr>
          <w:lang w:val="en-GB" w:eastAsia="en-GB"/>
        </w:rPr>
        <w:t>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ketë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a</w:t>
      </w:r>
      <w:r w:rsidR="004F43BF">
        <w:rPr>
          <w:lang w:val="en-GB" w:eastAsia="en-GB"/>
        </w:rPr>
        <w:t>ftësi</w:t>
      </w:r>
      <w:proofErr w:type="spellEnd"/>
      <w:r w:rsidR="004F43BF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shumë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të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mira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komunikimi</w:t>
      </w:r>
      <w:proofErr w:type="spellEnd"/>
      <w:r w:rsidR="00391F88">
        <w:rPr>
          <w:lang w:val="en-GB" w:eastAsia="en-GB"/>
        </w:rPr>
        <w:t xml:space="preserve"> </w:t>
      </w:r>
      <w:proofErr w:type="spellStart"/>
      <w:r w:rsidR="00391F88">
        <w:rPr>
          <w:lang w:val="en-GB" w:eastAsia="en-GB"/>
        </w:rPr>
        <w:t>dhe</w:t>
      </w:r>
      <w:proofErr w:type="spellEnd"/>
      <w:r w:rsidR="00391F88">
        <w:rPr>
          <w:lang w:val="en-GB" w:eastAsia="en-GB"/>
        </w:rPr>
        <w:t xml:space="preserve"> </w:t>
      </w:r>
      <w:proofErr w:type="spellStart"/>
      <w:r w:rsidR="00391F88">
        <w:rPr>
          <w:lang w:val="en-GB" w:eastAsia="en-GB"/>
        </w:rPr>
        <w:t>kompjuterike</w:t>
      </w:r>
      <w:proofErr w:type="spellEnd"/>
      <w:r w:rsidR="00415210">
        <w:rPr>
          <w:lang w:val="en-GB" w:eastAsia="en-GB"/>
        </w:rPr>
        <w:t>.</w:t>
      </w:r>
    </w:p>
    <w:p w:rsidR="00415210" w:rsidRDefault="00415210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njohuri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gjuhës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angleze</w:t>
      </w:r>
      <w:proofErr w:type="spellEnd"/>
    </w:p>
    <w:p w:rsidR="00C45590" w:rsidRPr="00C45590" w:rsidRDefault="00C45590" w:rsidP="00C45590">
      <w:pPr>
        <w:spacing w:line="288" w:lineRule="auto"/>
        <w:ind w:left="360"/>
        <w:jc w:val="both"/>
        <w:rPr>
          <w:lang w:eastAsia="en-GB"/>
        </w:rPr>
      </w:pPr>
    </w:p>
    <w:p w:rsidR="00456915" w:rsidRDefault="00F72B69" w:rsidP="00456915">
      <w:pPr>
        <w:jc w:val="both"/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D</w:t>
      </w:r>
      <w:r w:rsidR="00456915" w:rsidRPr="00361460">
        <w:rPr>
          <w:rStyle w:val="fontstyle01"/>
          <w:rFonts w:ascii="Times New Roman" w:hAnsi="Times New Roman" w:cs="Times New Roman"/>
          <w:u w:val="single"/>
        </w:rPr>
        <w:t>etyrat</w:t>
      </w:r>
      <w:proofErr w:type="spellEnd"/>
      <w:r w:rsidR="00456915"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>: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jc w:val="both"/>
        <w:rPr>
          <w:lang w:val="sq-AL"/>
        </w:rPr>
      </w:pPr>
      <w:r w:rsidRPr="00817575">
        <w:rPr>
          <w:lang w:val="sq-AL"/>
        </w:rPr>
        <w:t>Zbaton të gjitha detyrat e vëna nga Drejtori i Drejtorisë apo vendime të dala nga drejtoria e shoqërisë, urdhërat dhe udhëzimet e dala nga Drejtori i Përgjithshëm për probleme të veçanta.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jc w:val="both"/>
        <w:rPr>
          <w:lang w:val="sq-AL"/>
        </w:rPr>
      </w:pPr>
      <w:r w:rsidRPr="00817575">
        <w:rPr>
          <w:lang w:val="sq-AL"/>
        </w:rPr>
        <w:t>Instalon, konfiguron, mirëmban sistemet informatike.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jc w:val="both"/>
        <w:rPr>
          <w:lang w:val="sq-AL"/>
        </w:rPr>
      </w:pPr>
      <w:r w:rsidRPr="00817575">
        <w:rPr>
          <w:lang w:val="sq-AL"/>
        </w:rPr>
        <w:t xml:space="preserve">Nën mbikqyrjen dhe autorizimin e </w:t>
      </w:r>
      <w:r>
        <w:rPr>
          <w:lang w:val="sq-AL"/>
        </w:rPr>
        <w:t>Pë</w:t>
      </w:r>
      <w:r w:rsidRPr="00817575">
        <w:rPr>
          <w:spacing w:val="-1"/>
          <w:lang w:val="sq-AL"/>
        </w:rPr>
        <w:t>rgjegj</w:t>
      </w:r>
      <w:r>
        <w:rPr>
          <w:spacing w:val="-1"/>
          <w:lang w:val="sq-AL"/>
        </w:rPr>
        <w:t>ë</w:t>
      </w:r>
      <w:r w:rsidRPr="00817575">
        <w:rPr>
          <w:spacing w:val="-1"/>
          <w:lang w:val="sq-AL"/>
        </w:rPr>
        <w:t>sit</w:t>
      </w:r>
      <w:r w:rsidRPr="00817575">
        <w:rPr>
          <w:lang w:val="sq-AL"/>
        </w:rPr>
        <w:t xml:space="preserve"> të </w:t>
      </w:r>
      <w:r>
        <w:rPr>
          <w:lang w:val="sq-AL"/>
        </w:rPr>
        <w:t>S</w:t>
      </w:r>
      <w:r w:rsidRPr="00817575">
        <w:rPr>
          <w:lang w:val="sq-AL"/>
        </w:rPr>
        <w:t xml:space="preserve">ektorit të </w:t>
      </w:r>
      <w:r>
        <w:rPr>
          <w:lang w:val="sq-AL"/>
        </w:rPr>
        <w:t>S</w:t>
      </w:r>
      <w:r w:rsidRPr="00817575">
        <w:rPr>
          <w:lang w:val="sq-AL"/>
        </w:rPr>
        <w:t>istemeve</w:t>
      </w:r>
      <w:r>
        <w:rPr>
          <w:lang w:val="sq-AL"/>
        </w:rPr>
        <w:t xml:space="preserve"> dhe Rrjetit</w:t>
      </w:r>
      <w:r w:rsidRPr="00817575">
        <w:rPr>
          <w:lang w:val="sq-AL"/>
        </w:rPr>
        <w:t xml:space="preserve"> kryen update,</w:t>
      </w:r>
      <w:r>
        <w:rPr>
          <w:lang w:val="sq-AL"/>
        </w:rPr>
        <w:t xml:space="preserve"> </w:t>
      </w:r>
      <w:r w:rsidRPr="00817575">
        <w:rPr>
          <w:lang w:val="sq-AL"/>
        </w:rPr>
        <w:t>backup-e dhe konfigurime të fire</w:t>
      </w:r>
      <w:r>
        <w:rPr>
          <w:lang w:val="sq-AL"/>
        </w:rPr>
        <w:t>w</w:t>
      </w:r>
      <w:r w:rsidRPr="00817575">
        <w:rPr>
          <w:lang w:val="sq-AL"/>
        </w:rPr>
        <w:t>all-eve n</w:t>
      </w:r>
      <w:r>
        <w:rPr>
          <w:lang w:val="sq-AL"/>
        </w:rPr>
        <w:t>ë</w:t>
      </w:r>
      <w:r w:rsidRPr="00817575">
        <w:rPr>
          <w:lang w:val="sq-AL"/>
        </w:rPr>
        <w:t xml:space="preserve"> serverat: </w:t>
      </w:r>
    </w:p>
    <w:p w:rsidR="00391F88" w:rsidRPr="00817575" w:rsidRDefault="00391F88" w:rsidP="00391F88">
      <w:pPr>
        <w:pStyle w:val="ListParagraph"/>
        <w:numPr>
          <w:ilvl w:val="1"/>
          <w:numId w:val="17"/>
        </w:numPr>
        <w:jc w:val="both"/>
        <w:rPr>
          <w:lang w:val="sq-AL"/>
        </w:rPr>
      </w:pPr>
      <w:r>
        <w:rPr>
          <w:lang w:val="sq-AL"/>
        </w:rPr>
        <w:t>Serverat e Financë</w:t>
      </w:r>
      <w:r w:rsidRPr="00817575">
        <w:rPr>
          <w:lang w:val="sq-AL"/>
        </w:rPr>
        <w:t>s 5.</w:t>
      </w:r>
    </w:p>
    <w:p w:rsidR="00391F88" w:rsidRPr="00817575" w:rsidRDefault="00391F88" w:rsidP="00391F88">
      <w:pPr>
        <w:pStyle w:val="ListParagraph"/>
        <w:numPr>
          <w:ilvl w:val="1"/>
          <w:numId w:val="17"/>
        </w:numPr>
        <w:jc w:val="both"/>
        <w:rPr>
          <w:lang w:val="sq-AL"/>
        </w:rPr>
      </w:pPr>
      <w:r w:rsidRPr="00817575">
        <w:rPr>
          <w:lang w:val="sq-AL"/>
        </w:rPr>
        <w:t>Ftp server.</w:t>
      </w:r>
    </w:p>
    <w:p w:rsidR="00391F88" w:rsidRPr="00817575" w:rsidRDefault="00391F88" w:rsidP="00391F88">
      <w:pPr>
        <w:pStyle w:val="ListParagraph"/>
        <w:numPr>
          <w:ilvl w:val="1"/>
          <w:numId w:val="17"/>
        </w:numPr>
        <w:jc w:val="both"/>
        <w:rPr>
          <w:lang w:val="sq-AL"/>
        </w:rPr>
      </w:pPr>
      <w:r w:rsidRPr="00817575">
        <w:rPr>
          <w:lang w:val="sq-AL"/>
        </w:rPr>
        <w:t>Të gjithë serverat që do të krijohen në funksion të Postës Shqiptare.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jc w:val="both"/>
        <w:rPr>
          <w:lang w:val="sq-AL"/>
        </w:rPr>
      </w:pPr>
      <w:r w:rsidRPr="00817575">
        <w:rPr>
          <w:lang w:val="sq-AL"/>
        </w:rPr>
        <w:t>Zgjidhja në kohë e problemeve teknike që lidhen me sistemet.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jc w:val="both"/>
        <w:rPr>
          <w:lang w:val="sq-AL"/>
        </w:rPr>
      </w:pPr>
      <w:r w:rsidRPr="00817575">
        <w:rPr>
          <w:lang w:val="sq-AL"/>
        </w:rPr>
        <w:t xml:space="preserve">Konfiguron dhe mirëmban pajisjet dhe sistemet me aprovimin e </w:t>
      </w:r>
      <w:r w:rsidRPr="00817575">
        <w:rPr>
          <w:spacing w:val="-1"/>
          <w:lang w:val="sq-AL"/>
        </w:rPr>
        <w:t>p</w:t>
      </w:r>
      <w:r>
        <w:rPr>
          <w:spacing w:val="-1"/>
          <w:lang w:val="sq-AL"/>
        </w:rPr>
        <w:t>ë</w:t>
      </w:r>
      <w:r w:rsidRPr="00817575">
        <w:rPr>
          <w:spacing w:val="-1"/>
          <w:lang w:val="sq-AL"/>
        </w:rPr>
        <w:t>rgjegjësit</w:t>
      </w:r>
      <w:r w:rsidRPr="00817575">
        <w:rPr>
          <w:lang w:val="sq-AL"/>
        </w:rPr>
        <w:t xml:space="preserve"> të sektorit.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jc w:val="both"/>
        <w:rPr>
          <w:lang w:val="sq-AL"/>
        </w:rPr>
      </w:pPr>
      <w:r w:rsidRPr="00817575">
        <w:rPr>
          <w:lang w:val="sq-AL"/>
        </w:rPr>
        <w:t>Mbledh kërkesat dhe ankesat mbi problematikat teknike të hasura në sistemet e Postës Shqiptare</w:t>
      </w:r>
      <w:r>
        <w:rPr>
          <w:lang w:val="sq-AL"/>
        </w:rPr>
        <w:t xml:space="preserve"> sh.a.</w:t>
      </w:r>
    </w:p>
    <w:p w:rsidR="00391F88" w:rsidRDefault="00391F88" w:rsidP="00391F88">
      <w:pPr>
        <w:pStyle w:val="ListParagraph"/>
        <w:numPr>
          <w:ilvl w:val="0"/>
          <w:numId w:val="17"/>
        </w:numPr>
        <w:jc w:val="both"/>
        <w:rPr>
          <w:lang w:val="sq-AL"/>
        </w:rPr>
      </w:pPr>
      <w:r w:rsidRPr="00817575">
        <w:rPr>
          <w:lang w:val="sq-AL"/>
        </w:rPr>
        <w:t>Ndihmon në hartimin e planit dhe programeve periodike të punës së drejtorisë.</w:t>
      </w:r>
    </w:p>
    <w:p w:rsidR="00C7306C" w:rsidRDefault="00391F88" w:rsidP="00391F88">
      <w:pPr>
        <w:pStyle w:val="ListParagraph"/>
        <w:numPr>
          <w:ilvl w:val="0"/>
          <w:numId w:val="17"/>
        </w:numPr>
        <w:jc w:val="both"/>
        <w:rPr>
          <w:lang w:val="sq-AL"/>
        </w:rPr>
      </w:pPr>
      <w:r w:rsidRPr="00391F88">
        <w:rPr>
          <w:lang w:val="sq-AL"/>
        </w:rPr>
        <w:t>Ndihmon punonjësit në përdorimin e pajisjeve informatike dhe programet informatike bazë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sq-AL"/>
        </w:rPr>
      </w:pPr>
      <w:r w:rsidRPr="00817575">
        <w:rPr>
          <w:lang w:val="sq-AL"/>
        </w:rPr>
        <w:t xml:space="preserve">Realizon mirëmbajtjen e pajisjeve të rrjetit dhe aksesorëve përkatës. Zbaton dhe raporton për detyrat e ngarkuara nga Drejtori </w:t>
      </w:r>
      <w:r>
        <w:rPr>
          <w:lang w:val="sq-AL"/>
        </w:rPr>
        <w:t>i Drejtorisë</w:t>
      </w:r>
      <w:r w:rsidRPr="00817575">
        <w:rPr>
          <w:lang w:val="sq-AL"/>
        </w:rPr>
        <w:t xml:space="preserve"> s</w:t>
      </w:r>
      <w:r>
        <w:rPr>
          <w:lang w:val="sq-AL"/>
        </w:rPr>
        <w:t>ë</w:t>
      </w:r>
      <w:r w:rsidRPr="00817575">
        <w:rPr>
          <w:lang w:val="sq-AL"/>
        </w:rPr>
        <w:t xml:space="preserve"> IT-së dhe </w:t>
      </w:r>
      <w:r>
        <w:rPr>
          <w:lang w:val="sq-AL"/>
        </w:rPr>
        <w:t>P</w:t>
      </w:r>
      <w:r w:rsidRPr="00817575">
        <w:rPr>
          <w:lang w:val="sq-AL"/>
        </w:rPr>
        <w:t>ërgjegjësi i Sektorit.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>
        <w:rPr>
          <w:lang w:val="sq-AL"/>
        </w:rPr>
        <w:t>Monitoron dhe mirë</w:t>
      </w:r>
      <w:r w:rsidRPr="00817575">
        <w:rPr>
          <w:lang w:val="sq-AL"/>
        </w:rPr>
        <w:t>mb</w:t>
      </w:r>
      <w:r>
        <w:rPr>
          <w:lang w:val="sq-AL"/>
        </w:rPr>
        <w:t>an segmentet e rrjetit LAN-et, W</w:t>
      </w:r>
      <w:r w:rsidRPr="00817575">
        <w:rPr>
          <w:lang w:val="sq-AL"/>
        </w:rPr>
        <w:t>AN-et dhe Internetit.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 xml:space="preserve">Instalon dhe </w:t>
      </w:r>
      <w:r>
        <w:rPr>
          <w:lang w:val="sq-AL"/>
        </w:rPr>
        <w:t>mirëmban pjesë</w:t>
      </w:r>
      <w:r w:rsidRPr="00817575">
        <w:rPr>
          <w:lang w:val="sq-AL"/>
        </w:rPr>
        <w:t>n hard</w:t>
      </w:r>
      <w:r>
        <w:rPr>
          <w:lang w:val="sq-AL"/>
        </w:rPr>
        <w:t>w</w:t>
      </w:r>
      <w:r w:rsidRPr="00817575">
        <w:rPr>
          <w:lang w:val="sq-AL"/>
        </w:rPr>
        <w:t>are dhe soft</w:t>
      </w:r>
      <w:r>
        <w:rPr>
          <w:lang w:val="sq-AL"/>
        </w:rPr>
        <w:t>ware të</w:t>
      </w:r>
      <w:r w:rsidRPr="00817575">
        <w:rPr>
          <w:lang w:val="sq-AL"/>
        </w:rPr>
        <w:t xml:space="preserve"> pajisjeve t</w:t>
      </w:r>
      <w:r>
        <w:rPr>
          <w:lang w:val="sq-AL"/>
        </w:rPr>
        <w:t>ë</w:t>
      </w:r>
      <w:r w:rsidRPr="00817575">
        <w:rPr>
          <w:lang w:val="sq-AL"/>
        </w:rPr>
        <w:t xml:space="preserve"> rrjetit.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>
        <w:rPr>
          <w:lang w:val="sq-AL"/>
        </w:rPr>
        <w:t>Konfiguron dhe mirë</w:t>
      </w:r>
      <w:r w:rsidRPr="00817575">
        <w:rPr>
          <w:lang w:val="sq-AL"/>
        </w:rPr>
        <w:t>mban pajisjet kryesore t</w:t>
      </w:r>
      <w:r>
        <w:rPr>
          <w:lang w:val="sq-AL"/>
        </w:rPr>
        <w:t>ë rrjetit (sw</w:t>
      </w:r>
      <w:r w:rsidRPr="00817575">
        <w:rPr>
          <w:lang w:val="sq-AL"/>
        </w:rPr>
        <w:t>itch, router, fire</w:t>
      </w:r>
      <w:r>
        <w:rPr>
          <w:lang w:val="sq-AL"/>
        </w:rPr>
        <w:t>w</w:t>
      </w:r>
      <w:r w:rsidRPr="00817575">
        <w:rPr>
          <w:lang w:val="sq-AL"/>
        </w:rPr>
        <w:t>all).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Monitoron dhe zgjidh problemet teknike t</w:t>
      </w:r>
      <w:r>
        <w:rPr>
          <w:lang w:val="sq-AL"/>
        </w:rPr>
        <w:t>ë</w:t>
      </w:r>
      <w:r w:rsidRPr="00817575">
        <w:rPr>
          <w:lang w:val="sq-AL"/>
        </w:rPr>
        <w:t xml:space="preserve"> rrjetit.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Mir</w:t>
      </w:r>
      <w:r>
        <w:rPr>
          <w:lang w:val="sq-AL"/>
        </w:rPr>
        <w:t>ëmban rrjetet për</w:t>
      </w:r>
      <w:r w:rsidRPr="00817575">
        <w:rPr>
          <w:lang w:val="sq-AL"/>
        </w:rPr>
        <w:t xml:space="preserve"> t</w:t>
      </w:r>
      <w:r>
        <w:rPr>
          <w:lang w:val="sq-AL"/>
        </w:rPr>
        <w:t>ë</w:t>
      </w:r>
      <w:r w:rsidRPr="00817575">
        <w:rPr>
          <w:lang w:val="sq-AL"/>
        </w:rPr>
        <w:t xml:space="preserve"> garantuar siguri dhe disponueshmeri tek perdoruesit fundor.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Monitoron dhe mir</w:t>
      </w:r>
      <w:r>
        <w:rPr>
          <w:lang w:val="sq-AL"/>
        </w:rPr>
        <w:t>ë</w:t>
      </w:r>
      <w:r w:rsidRPr="00817575">
        <w:rPr>
          <w:lang w:val="sq-AL"/>
        </w:rPr>
        <w:t>mban integritetin e rrjetit.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Monitoron dhe mir</w:t>
      </w:r>
      <w:r>
        <w:rPr>
          <w:lang w:val="sq-AL"/>
        </w:rPr>
        <w:t>ëm</w:t>
      </w:r>
      <w:r w:rsidRPr="00817575">
        <w:rPr>
          <w:lang w:val="sq-AL"/>
        </w:rPr>
        <w:t>ban konektivitetin n</w:t>
      </w:r>
      <w:r>
        <w:rPr>
          <w:lang w:val="sq-AL"/>
        </w:rPr>
        <w:t>ë</w:t>
      </w:r>
      <w:r w:rsidRPr="00817575">
        <w:rPr>
          <w:lang w:val="sq-AL"/>
        </w:rPr>
        <w:t>p</w:t>
      </w:r>
      <w:r>
        <w:rPr>
          <w:lang w:val="sq-AL"/>
        </w:rPr>
        <w:t>ë</w:t>
      </w:r>
      <w:r w:rsidRPr="00817575">
        <w:rPr>
          <w:lang w:val="sq-AL"/>
        </w:rPr>
        <w:t>rmjet rrjetit me pal</w:t>
      </w:r>
      <w:r>
        <w:rPr>
          <w:lang w:val="sq-AL"/>
        </w:rPr>
        <w:t>ë</w:t>
      </w:r>
      <w:r w:rsidRPr="00817575">
        <w:rPr>
          <w:lang w:val="sq-AL"/>
        </w:rPr>
        <w:t>t e treta.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Siguron konektivitetin e rrjetit p</w:t>
      </w:r>
      <w:r>
        <w:rPr>
          <w:lang w:val="sq-AL"/>
        </w:rPr>
        <w:t>ë</w:t>
      </w:r>
      <w:r w:rsidRPr="00817575">
        <w:rPr>
          <w:lang w:val="sq-AL"/>
        </w:rPr>
        <w:t>rmes infrastruktur</w:t>
      </w:r>
      <w:r>
        <w:rPr>
          <w:lang w:val="sq-AL"/>
        </w:rPr>
        <w:t>ë</w:t>
      </w:r>
      <w:r>
        <w:rPr>
          <w:lang w:val="sq-AL"/>
        </w:rPr>
        <w:t>s LAN/W</w:t>
      </w:r>
      <w:r w:rsidRPr="00817575">
        <w:rPr>
          <w:lang w:val="sq-AL"/>
        </w:rPr>
        <w:t>AN t</w:t>
      </w:r>
      <w:r>
        <w:rPr>
          <w:lang w:val="sq-AL"/>
        </w:rPr>
        <w:t>ë</w:t>
      </w:r>
      <w:r w:rsidRPr="00817575">
        <w:rPr>
          <w:lang w:val="sq-AL"/>
        </w:rPr>
        <w:t xml:space="preserve"> kompanis</w:t>
      </w:r>
      <w:r>
        <w:rPr>
          <w:lang w:val="sq-AL"/>
        </w:rPr>
        <w:t>ë</w:t>
      </w:r>
      <w:r w:rsidRPr="00817575">
        <w:rPr>
          <w:lang w:val="sq-AL"/>
        </w:rPr>
        <w:t xml:space="preserve"> sipas konsideratave teknike.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Bashkëpunon me operatorët e monitorimit për evidentimin dhe raportimin e problemeve të rrjetit kompjuterik dhe zgjidhjen e tyre.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Ndihmon për hartimin e planit dhe programeve periodike të punës së sektorit.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Teston dob</w:t>
      </w:r>
      <w:r>
        <w:rPr>
          <w:lang w:val="sq-AL"/>
        </w:rPr>
        <w:t>ë</w:t>
      </w:r>
      <w:r>
        <w:rPr>
          <w:lang w:val="sq-AL"/>
        </w:rPr>
        <w:t>site e rrjetit dhe p</w:t>
      </w:r>
      <w:r>
        <w:rPr>
          <w:lang w:val="sq-AL"/>
        </w:rPr>
        <w:t>ë</w:t>
      </w:r>
      <w:r w:rsidRPr="00817575">
        <w:rPr>
          <w:lang w:val="sq-AL"/>
        </w:rPr>
        <w:t>rcakton implementimin e programeve t</w:t>
      </w:r>
      <w:r>
        <w:rPr>
          <w:lang w:val="sq-AL"/>
        </w:rPr>
        <w:t>ë</w:t>
      </w:r>
      <w:r w:rsidRPr="00817575">
        <w:rPr>
          <w:lang w:val="sq-AL"/>
        </w:rPr>
        <w:t xml:space="preserve"> siguris</w:t>
      </w:r>
      <w:r>
        <w:rPr>
          <w:lang w:val="sq-AL"/>
        </w:rPr>
        <w:t>ë</w:t>
      </w:r>
      <w:r w:rsidRPr="00817575">
        <w:rPr>
          <w:lang w:val="sq-AL"/>
        </w:rPr>
        <w:t xml:space="preserve"> s</w:t>
      </w:r>
      <w:r>
        <w:rPr>
          <w:lang w:val="sq-AL"/>
        </w:rPr>
        <w:t>ë</w:t>
      </w:r>
      <w:r w:rsidRPr="00817575">
        <w:rPr>
          <w:lang w:val="sq-AL"/>
        </w:rPr>
        <w:t xml:space="preserve"> rrjetit.</w:t>
      </w:r>
    </w:p>
    <w:p w:rsidR="00391F88" w:rsidRPr="00817575" w:rsidRDefault="00391F88" w:rsidP="00391F88">
      <w:pPr>
        <w:pStyle w:val="ListParagraph"/>
        <w:numPr>
          <w:ilvl w:val="0"/>
          <w:numId w:val="17"/>
        </w:numPr>
        <w:shd w:val="clear" w:color="auto" w:fill="FFFFFF"/>
        <w:jc w:val="both"/>
        <w:rPr>
          <w:lang w:val="sq-AL"/>
        </w:rPr>
      </w:pPr>
      <w:r w:rsidRPr="00817575">
        <w:rPr>
          <w:lang w:val="sq-AL"/>
        </w:rPr>
        <w:t>Mir</w:t>
      </w:r>
      <w:r>
        <w:rPr>
          <w:lang w:val="sq-AL"/>
        </w:rPr>
        <w:t>ë</w:t>
      </w:r>
      <w:r w:rsidRPr="00817575">
        <w:rPr>
          <w:lang w:val="sq-AL"/>
        </w:rPr>
        <w:t>mban dhe zgjidh problemet me sistemin telefonik VoIP.</w:t>
      </w:r>
    </w:p>
    <w:p w:rsidR="00391F88" w:rsidRPr="00391F88" w:rsidRDefault="00391F88" w:rsidP="00391F88">
      <w:pPr>
        <w:pStyle w:val="ListParagraph"/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lang w:val="it-IT"/>
        </w:rPr>
      </w:pPr>
      <w:r w:rsidRPr="00391F88">
        <w:rPr>
          <w:lang w:val="sq-AL"/>
        </w:rPr>
        <w:t>Mban historik duke dokumentuar problemet e shfaqura dhe zgjidhjen e tyre të ndodhura në rrjet.</w:t>
      </w:r>
      <w:r w:rsidRPr="00391F88">
        <w:rPr>
          <w:lang w:val="sq-AL"/>
        </w:rPr>
        <w:t xml:space="preserve"> </w:t>
      </w:r>
    </w:p>
    <w:p w:rsidR="00391F88" w:rsidRPr="00391F88" w:rsidRDefault="00391F88" w:rsidP="00391F88">
      <w:pPr>
        <w:pStyle w:val="ListParagraph"/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lang w:val="it-IT"/>
        </w:rPr>
      </w:pPr>
      <w:r w:rsidRPr="00391F88">
        <w:rPr>
          <w:lang w:val="sq-AL"/>
        </w:rPr>
        <w:t>M</w:t>
      </w:r>
      <w:r w:rsidRPr="00391F88">
        <w:rPr>
          <w:lang w:val="sq-AL"/>
        </w:rPr>
        <w:t>aksimizon kapacitetet e rrjetit duke studiuar zgjidhje të reja teknike</w:t>
      </w:r>
    </w:p>
    <w:p w:rsidR="00391F88" w:rsidRPr="00391F88" w:rsidRDefault="00391F88" w:rsidP="00391F88">
      <w:pPr>
        <w:pStyle w:val="ListParagraph"/>
        <w:shd w:val="clear" w:color="auto" w:fill="FFFFFF"/>
        <w:spacing w:after="200" w:line="276" w:lineRule="auto"/>
        <w:contextualSpacing/>
        <w:jc w:val="both"/>
        <w:rPr>
          <w:lang w:val="it-IT"/>
        </w:rPr>
      </w:pPr>
    </w:p>
    <w:p w:rsidR="00391F88" w:rsidRPr="00391F88" w:rsidRDefault="00391F88" w:rsidP="00391F88">
      <w:pPr>
        <w:pStyle w:val="ListParagraph"/>
        <w:jc w:val="both"/>
        <w:rPr>
          <w:lang w:val="sq-AL"/>
        </w:rPr>
      </w:pPr>
    </w:p>
    <w:p w:rsidR="00456915" w:rsidRPr="00361460" w:rsidRDefault="00456915" w:rsidP="0045691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771E5" w:rsidRDefault="00456915" w:rsidP="005771E5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</w:t>
      </w:r>
      <w:r w:rsidR="00F01168" w:rsidRPr="005771E5">
        <w:t>otësuar</w:t>
      </w:r>
      <w:proofErr w:type="spellEnd"/>
      <w:r w:rsidR="00F01168" w:rsidRPr="005771E5">
        <w:t xml:space="preserve"> </w:t>
      </w:r>
      <w:proofErr w:type="spellStart"/>
      <w:r w:rsidR="00F01168" w:rsidRPr="005771E5">
        <w:t>në</w:t>
      </w:r>
      <w:proofErr w:type="spellEnd"/>
      <w:r w:rsidR="00F01168" w:rsidRPr="005771E5">
        <w:t xml:space="preserve"> </w:t>
      </w:r>
      <w:proofErr w:type="spellStart"/>
      <w:r w:rsidR="00F01168" w:rsidRPr="005771E5">
        <w:t>përputhje</w:t>
      </w:r>
      <w:proofErr w:type="spellEnd"/>
      <w:r w:rsidR="00F01168" w:rsidRPr="005771E5">
        <w:t xml:space="preserve"> me </w:t>
      </w:r>
      <w:proofErr w:type="spellStart"/>
      <w:r w:rsidR="00F01168" w:rsidRPr="005771E5">
        <w:t>modelin</w:t>
      </w:r>
      <w:proofErr w:type="spellEnd"/>
      <w:r w:rsidR="00D35292" w:rsidRPr="005771E5">
        <w:t xml:space="preserve"> </w:t>
      </w:r>
      <w:r w:rsidR="00312B4C">
        <w:t>EUROPAPASS.</w:t>
      </w:r>
    </w:p>
    <w:p w:rsidR="0046436F" w:rsidRDefault="00312B4C" w:rsidP="00312B4C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e </w:t>
      </w:r>
      <w:proofErr w:type="spellStart"/>
      <w:r>
        <w:t>noterizuar</w:t>
      </w:r>
      <w:proofErr w:type="spellEnd"/>
      <w:r>
        <w:t>.</w:t>
      </w:r>
    </w:p>
    <w:p w:rsidR="00456915" w:rsidRPr="005771E5" w:rsidRDefault="0046436F" w:rsidP="0046436F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>
        <w:t>Liçens</w:t>
      </w:r>
      <w:r w:rsidR="00171A62">
        <w:t>ë</w:t>
      </w:r>
      <w:proofErr w:type="spellEnd"/>
      <w:r w:rsidRPr="005771E5">
        <w:t xml:space="preserve"> e </w:t>
      </w:r>
      <w:proofErr w:type="spellStart"/>
      <w:r w:rsidRPr="005771E5">
        <w:t>noterizuar</w:t>
      </w:r>
      <w:proofErr w:type="spellEnd"/>
      <w:r w:rsidRPr="005771E5">
        <w:t>.</w:t>
      </w:r>
    </w:p>
    <w:p w:rsidR="00456915" w:rsidRPr="005771E5" w:rsidRDefault="005771E5" w:rsidP="005771E5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5771E5">
        <w:t>Le</w:t>
      </w:r>
      <w:r w:rsidR="00456915" w:rsidRPr="005771E5">
        <w:t>tër</w:t>
      </w:r>
      <w:proofErr w:type="spellEnd"/>
      <w:r w:rsidR="00456915" w:rsidRPr="005771E5">
        <w:t xml:space="preserve"> </w:t>
      </w:r>
      <w:proofErr w:type="spellStart"/>
      <w:r w:rsidR="00456915" w:rsidRPr="005771E5">
        <w:t>interesi</w:t>
      </w:r>
      <w:proofErr w:type="spellEnd"/>
      <w:r w:rsidR="00456915" w:rsidRPr="005771E5">
        <w:t xml:space="preserve"> </w:t>
      </w:r>
      <w:proofErr w:type="spellStart"/>
      <w:r w:rsidR="00456915" w:rsidRPr="005771E5">
        <w:t>për</w:t>
      </w:r>
      <w:proofErr w:type="spellEnd"/>
      <w:r w:rsidR="00456915" w:rsidRPr="005771E5">
        <w:t xml:space="preserve"> </w:t>
      </w:r>
      <w:proofErr w:type="spellStart"/>
      <w:r w:rsidR="00456915" w:rsidRPr="005771E5">
        <w:t>pozicionin</w:t>
      </w:r>
      <w:proofErr w:type="spellEnd"/>
      <w:r w:rsidR="00456915" w:rsidRPr="005771E5">
        <w:t xml:space="preserve"> e </w:t>
      </w:r>
      <w:proofErr w:type="spellStart"/>
      <w:r w:rsidR="00456915" w:rsidRPr="005771E5">
        <w:t>punës</w:t>
      </w:r>
      <w:proofErr w:type="spellEnd"/>
      <w:r w:rsidR="00456915" w:rsidRPr="005771E5">
        <w:t>.</w:t>
      </w:r>
    </w:p>
    <w:p w:rsidR="00456915" w:rsidRPr="005771E5" w:rsidRDefault="00456915" w:rsidP="005771E5">
      <w:pPr>
        <w:pStyle w:val="ListParagraph"/>
        <w:numPr>
          <w:ilvl w:val="0"/>
          <w:numId w:val="3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 w:rsidR="00171A62">
        <w:t>.</w:t>
      </w:r>
    </w:p>
    <w:p w:rsidR="00456915" w:rsidRPr="00571F52" w:rsidRDefault="00456915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915" w:rsidRDefault="00456915" w:rsidP="00415210">
      <w:pPr>
        <w:spacing w:line="276" w:lineRule="auto"/>
        <w:contextualSpacing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n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Drejtoris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s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P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r w:rsidR="00E91CB2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t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43BF">
        <w:rPr>
          <w:rFonts w:ascii="Times New Roman" w:hAnsi="Times New Roman" w:cs="Times New Roman"/>
          <w:sz w:val="24"/>
          <w:szCs w:val="24"/>
        </w:rPr>
        <w:t xml:space="preserve"> </w:t>
      </w:r>
      <w:r w:rsidR="00C20D99" w:rsidRPr="00C20D99">
        <w:rPr>
          <w:rStyle w:val="fontstyle01"/>
          <w:b w:val="0"/>
        </w:rPr>
        <w:t>“</w:t>
      </w:r>
      <w:r w:rsidR="004F43BF">
        <w:rPr>
          <w:rFonts w:ascii="Times New Roman" w:hAnsi="Times New Roman" w:cs="Times New Roman"/>
          <w:sz w:val="24"/>
          <w:szCs w:val="24"/>
        </w:rPr>
        <w:t xml:space="preserve">Posta </w:t>
      </w:r>
      <w:proofErr w:type="spellStart"/>
      <w:r w:rsidR="004F43BF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C20D99">
        <w:rPr>
          <w:rFonts w:ascii="Times New Roman" w:hAnsi="Times New Roman" w:cs="Times New Roman"/>
          <w:sz w:val="24"/>
          <w:szCs w:val="24"/>
        </w:rPr>
        <w:t>”</w:t>
      </w:r>
      <w:r w:rsidR="004F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BF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4F43B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06A71" w:rsidRPr="00506A71">
        <w:rPr>
          <w:rFonts w:ascii="Times New Roman" w:hAnsi="Times New Roman" w:cs="Times New Roman"/>
          <w:sz w:val="24"/>
          <w:szCs w:val="24"/>
        </w:rPr>
        <w:t>n</w:t>
      </w:r>
      <w:r w:rsidR="00171A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06A71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71" w:rsidRPr="00506A71">
        <w:rPr>
          <w:rFonts w:ascii="Times New Roman" w:hAnsi="Times New Roman" w:cs="Times New Roman"/>
          <w:sz w:val="24"/>
          <w:szCs w:val="24"/>
        </w:rPr>
        <w:t>adres</w:t>
      </w:r>
      <w:r w:rsidR="00171A62">
        <w:rPr>
          <w:rFonts w:ascii="Times New Roman" w:hAnsi="Times New Roman" w:cs="Times New Roman"/>
          <w:sz w:val="24"/>
          <w:szCs w:val="24"/>
        </w:rPr>
        <w:t>ë</w:t>
      </w:r>
      <w:r w:rsidR="00506A71"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6A71"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="00506A71" w:rsidRPr="00506A71">
        <w:rPr>
          <w:rFonts w:ascii="Times New Roman" w:hAnsi="Times New Roman" w:cs="Times New Roman"/>
          <w:b/>
          <w:sz w:val="24"/>
          <w:szCs w:val="24"/>
          <w:lang w:val="it-IT"/>
        </w:rPr>
        <w:t>Rr.“Reshit Çollaku”, Nr. 4, Tiranë, Tel: 042222315, Kodi Postar 1001</w:t>
      </w:r>
      <w:r w:rsidR="004F43BF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="00506A71"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n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p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post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n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41F69"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C45590" w:rsidRPr="00506A71" w:rsidRDefault="00C45590" w:rsidP="0041521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915" w:rsidRPr="00571F52" w:rsidRDefault="00456915" w:rsidP="0041521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7227A2"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 w:rsidR="007227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2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7A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391F88">
        <w:rPr>
          <w:rFonts w:ascii="Times New Roman" w:hAnsi="Times New Roman" w:cs="Times New Roman"/>
          <w:sz w:val="24"/>
          <w:szCs w:val="24"/>
        </w:rPr>
        <w:t xml:space="preserve"> 23</w:t>
      </w:r>
      <w:r w:rsidR="00594156">
        <w:rPr>
          <w:rFonts w:ascii="Times New Roman" w:hAnsi="Times New Roman" w:cs="Times New Roman"/>
          <w:sz w:val="24"/>
          <w:szCs w:val="24"/>
        </w:rPr>
        <w:t>/</w:t>
      </w:r>
      <w:r w:rsidR="00C20D99">
        <w:rPr>
          <w:rFonts w:ascii="Times New Roman" w:hAnsi="Times New Roman" w:cs="Times New Roman"/>
          <w:sz w:val="24"/>
          <w:szCs w:val="24"/>
        </w:rPr>
        <w:t>02</w:t>
      </w:r>
      <w:r w:rsidR="00594156">
        <w:rPr>
          <w:rFonts w:ascii="Times New Roman" w:hAnsi="Times New Roman" w:cs="Times New Roman"/>
          <w:sz w:val="24"/>
          <w:szCs w:val="24"/>
        </w:rPr>
        <w:t>/202</w:t>
      </w:r>
      <w:bookmarkEnd w:id="0"/>
      <w:r w:rsidR="00C20D99">
        <w:rPr>
          <w:rFonts w:ascii="Times New Roman" w:hAnsi="Times New Roman" w:cs="Times New Roman"/>
          <w:sz w:val="24"/>
          <w:szCs w:val="24"/>
        </w:rPr>
        <w:t xml:space="preserve">6, </w:t>
      </w:r>
      <w:proofErr w:type="spellStart"/>
      <w:r w:rsidR="00C20D9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C20D99">
        <w:rPr>
          <w:rFonts w:ascii="Times New Roman" w:hAnsi="Times New Roman" w:cs="Times New Roman"/>
          <w:sz w:val="24"/>
          <w:szCs w:val="24"/>
        </w:rPr>
        <w:t xml:space="preserve"> 10:00</w:t>
      </w:r>
    </w:p>
    <w:sectPr w:rsidR="00456915" w:rsidRPr="00571F52" w:rsidSect="00C45590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3A25"/>
    <w:multiLevelType w:val="hybridMultilevel"/>
    <w:tmpl w:val="B282D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B3D0F"/>
    <w:multiLevelType w:val="hybridMultilevel"/>
    <w:tmpl w:val="6FC454A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DD3"/>
    <w:multiLevelType w:val="hybridMultilevel"/>
    <w:tmpl w:val="D076F0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20EBA"/>
    <w:multiLevelType w:val="hybridMultilevel"/>
    <w:tmpl w:val="1ECE11FA"/>
    <w:lvl w:ilvl="0" w:tplc="C7662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E3D9B"/>
    <w:multiLevelType w:val="hybridMultilevel"/>
    <w:tmpl w:val="ED021490"/>
    <w:lvl w:ilvl="0" w:tplc="53764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76352"/>
    <w:multiLevelType w:val="hybridMultilevel"/>
    <w:tmpl w:val="2B560A1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7A0BC5"/>
    <w:multiLevelType w:val="hybridMultilevel"/>
    <w:tmpl w:val="75AE1932"/>
    <w:lvl w:ilvl="0" w:tplc="53764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B82B94"/>
    <w:multiLevelType w:val="hybridMultilevel"/>
    <w:tmpl w:val="53E01E0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30306"/>
    <w:multiLevelType w:val="hybridMultilevel"/>
    <w:tmpl w:val="6EA2DC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3352A"/>
    <w:multiLevelType w:val="hybridMultilevel"/>
    <w:tmpl w:val="A094C5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2E642E"/>
    <w:multiLevelType w:val="hybridMultilevel"/>
    <w:tmpl w:val="C5C22D8A"/>
    <w:lvl w:ilvl="0" w:tplc="63448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C6AB1"/>
    <w:multiLevelType w:val="hybridMultilevel"/>
    <w:tmpl w:val="CFD0F660"/>
    <w:lvl w:ilvl="0" w:tplc="53764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018FD"/>
    <w:multiLevelType w:val="hybridMultilevel"/>
    <w:tmpl w:val="9B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37A06"/>
    <w:multiLevelType w:val="hybridMultilevel"/>
    <w:tmpl w:val="016008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8399E"/>
    <w:multiLevelType w:val="hybridMultilevel"/>
    <w:tmpl w:val="477CC948"/>
    <w:lvl w:ilvl="0" w:tplc="4D040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 w15:restartNumberingAfterBreak="0">
    <w:nsid w:val="7EF84788"/>
    <w:multiLevelType w:val="hybridMultilevel"/>
    <w:tmpl w:val="E362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4"/>
  </w:num>
  <w:num w:numId="5">
    <w:abstractNumId w:val="0"/>
  </w:num>
  <w:num w:numId="6">
    <w:abstractNumId w:val="3"/>
  </w:num>
  <w:num w:numId="7">
    <w:abstractNumId w:val="17"/>
  </w:num>
  <w:num w:numId="8">
    <w:abstractNumId w:val="16"/>
  </w:num>
  <w:num w:numId="9">
    <w:abstractNumId w:val="12"/>
  </w:num>
  <w:num w:numId="10">
    <w:abstractNumId w:val="10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5"/>
  </w:num>
  <w:num w:numId="16">
    <w:abstractNumId w:val="1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B0"/>
    <w:rsid w:val="000014C7"/>
    <w:rsid w:val="000107B8"/>
    <w:rsid w:val="00012B5D"/>
    <w:rsid w:val="00036CAE"/>
    <w:rsid w:val="00040342"/>
    <w:rsid w:val="000413C5"/>
    <w:rsid w:val="00117E69"/>
    <w:rsid w:val="00120DC8"/>
    <w:rsid w:val="00125635"/>
    <w:rsid w:val="0013725D"/>
    <w:rsid w:val="00171A62"/>
    <w:rsid w:val="001811AE"/>
    <w:rsid w:val="001E2627"/>
    <w:rsid w:val="00241F3B"/>
    <w:rsid w:val="002A119E"/>
    <w:rsid w:val="002B0DFA"/>
    <w:rsid w:val="00312B4C"/>
    <w:rsid w:val="00351835"/>
    <w:rsid w:val="00361460"/>
    <w:rsid w:val="00384B23"/>
    <w:rsid w:val="00391F88"/>
    <w:rsid w:val="003F5559"/>
    <w:rsid w:val="00400617"/>
    <w:rsid w:val="004068B0"/>
    <w:rsid w:val="00415210"/>
    <w:rsid w:val="00442D25"/>
    <w:rsid w:val="004515BF"/>
    <w:rsid w:val="00456862"/>
    <w:rsid w:val="00456915"/>
    <w:rsid w:val="0046436F"/>
    <w:rsid w:val="00474465"/>
    <w:rsid w:val="004F43BF"/>
    <w:rsid w:val="004F5DB0"/>
    <w:rsid w:val="00506A71"/>
    <w:rsid w:val="00523688"/>
    <w:rsid w:val="0057231C"/>
    <w:rsid w:val="005771E5"/>
    <w:rsid w:val="00594156"/>
    <w:rsid w:val="005C1CBC"/>
    <w:rsid w:val="005D6FE1"/>
    <w:rsid w:val="006003A2"/>
    <w:rsid w:val="00641F69"/>
    <w:rsid w:val="00691282"/>
    <w:rsid w:val="007227A2"/>
    <w:rsid w:val="00741212"/>
    <w:rsid w:val="007B24E0"/>
    <w:rsid w:val="007F0DBF"/>
    <w:rsid w:val="008E2356"/>
    <w:rsid w:val="00936E0D"/>
    <w:rsid w:val="00950EEB"/>
    <w:rsid w:val="00A30B15"/>
    <w:rsid w:val="00A575BC"/>
    <w:rsid w:val="00A739B9"/>
    <w:rsid w:val="00A84176"/>
    <w:rsid w:val="00A85C3D"/>
    <w:rsid w:val="00AF4425"/>
    <w:rsid w:val="00B42ED7"/>
    <w:rsid w:val="00B47F68"/>
    <w:rsid w:val="00B86C21"/>
    <w:rsid w:val="00B95FF9"/>
    <w:rsid w:val="00BC264C"/>
    <w:rsid w:val="00BE7E5D"/>
    <w:rsid w:val="00C20D99"/>
    <w:rsid w:val="00C34F9E"/>
    <w:rsid w:val="00C45590"/>
    <w:rsid w:val="00C70D77"/>
    <w:rsid w:val="00C7306C"/>
    <w:rsid w:val="00CB6BE9"/>
    <w:rsid w:val="00CF7715"/>
    <w:rsid w:val="00D21F22"/>
    <w:rsid w:val="00D34764"/>
    <w:rsid w:val="00D35292"/>
    <w:rsid w:val="00D7584B"/>
    <w:rsid w:val="00E02463"/>
    <w:rsid w:val="00E12937"/>
    <w:rsid w:val="00E4249D"/>
    <w:rsid w:val="00E42AEA"/>
    <w:rsid w:val="00E91CB2"/>
    <w:rsid w:val="00E92736"/>
    <w:rsid w:val="00E94A2C"/>
    <w:rsid w:val="00ED6228"/>
    <w:rsid w:val="00EE49D3"/>
    <w:rsid w:val="00EF1699"/>
    <w:rsid w:val="00F01168"/>
    <w:rsid w:val="00F03899"/>
    <w:rsid w:val="00F527E6"/>
    <w:rsid w:val="00F72B69"/>
    <w:rsid w:val="00F768B3"/>
    <w:rsid w:val="00FC453B"/>
    <w:rsid w:val="00FF4FB8"/>
    <w:rsid w:val="00FF5019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42DCC-3D46-40EA-A4B6-E6770C3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569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69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6915"/>
    <w:rPr>
      <w:rFonts w:ascii="Garamond" w:hAnsi="Garamond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aliases w:val="პარაგრაფი"/>
    <w:basedOn w:val="Normal"/>
    <w:link w:val="ListParagraphChar"/>
    <w:uiPriority w:val="99"/>
    <w:qFormat/>
    <w:rsid w:val="0045691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41F69"/>
    <w:rPr>
      <w:color w:val="0563C1" w:themeColor="hyperlink"/>
      <w:u w:val="single"/>
    </w:rPr>
  </w:style>
  <w:style w:type="character" w:customStyle="1" w:styleId="ListParagraphChar">
    <w:name w:val="List Paragraph Char"/>
    <w:aliases w:val="პარაგრაფი Char"/>
    <w:link w:val="ListParagraph"/>
    <w:uiPriority w:val="34"/>
    <w:locked/>
    <w:rsid w:val="00C20D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Ketrin Feshti</cp:lastModifiedBy>
  <cp:revision>2</cp:revision>
  <dcterms:created xsi:type="dcterms:W3CDTF">2026-02-20T11:16:00Z</dcterms:created>
  <dcterms:modified xsi:type="dcterms:W3CDTF">2026-02-20T11:16:00Z</dcterms:modified>
</cp:coreProperties>
</file>