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0C" w:rsidRDefault="00CD140C" w:rsidP="00A05939">
      <w:pPr>
        <w:contextualSpacing/>
        <w:jc w:val="center"/>
        <w:rPr>
          <w:rStyle w:val="fontstyle01"/>
        </w:rPr>
      </w:pPr>
    </w:p>
    <w:p w:rsidR="003B7125" w:rsidRDefault="003B7125" w:rsidP="00A05939">
      <w:pPr>
        <w:jc w:val="center"/>
        <w:outlineLvl w:val="3"/>
        <w:rPr>
          <w:rStyle w:val="fontstyle01"/>
        </w:rPr>
      </w:pPr>
    </w:p>
    <w:p w:rsidR="00CD140C" w:rsidRPr="00553596" w:rsidRDefault="00CD140C" w:rsidP="00553596">
      <w:p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</w:rPr>
        <w:t>NJOFTIM PË</w:t>
      </w:r>
      <w:r w:rsidRPr="00176714">
        <w:rPr>
          <w:rStyle w:val="fontstyle01"/>
        </w:rPr>
        <w:t xml:space="preserve">R </w:t>
      </w:r>
      <w:r w:rsidR="00A165E1">
        <w:rPr>
          <w:rStyle w:val="fontstyle01"/>
        </w:rPr>
        <w:t>VEND VAKANT</w:t>
      </w:r>
      <w:r w:rsidR="002710C9">
        <w:rPr>
          <w:rStyle w:val="fontstyle01"/>
        </w:rPr>
        <w:t xml:space="preserve"> </w:t>
      </w:r>
      <w:r w:rsidR="00A165E1">
        <w:rPr>
          <w:rStyle w:val="fontstyle01"/>
        </w:rPr>
        <w:t xml:space="preserve">(1) </w:t>
      </w:r>
      <w:r w:rsidRPr="00324C2B">
        <w:rPr>
          <w:rFonts w:ascii="Times New Roman" w:hAnsi="Times New Roman" w:cs="Times New Roman"/>
          <w:b/>
          <w:sz w:val="24"/>
          <w:szCs w:val="24"/>
        </w:rPr>
        <w:t xml:space="preserve">PËRGJEGJËS I </w:t>
      </w:r>
      <w:r w:rsidR="00A05939" w:rsidRPr="00684695">
        <w:rPr>
          <w:rFonts w:ascii="Times New Roman" w:hAnsi="Times New Roman" w:cs="Times New Roman"/>
          <w:b/>
          <w:sz w:val="24"/>
          <w:szCs w:val="24"/>
        </w:rPr>
        <w:t>SEKTORIT TË MARRË</w:t>
      </w:r>
      <w:r w:rsidR="00A05939">
        <w:rPr>
          <w:rFonts w:ascii="Times New Roman" w:hAnsi="Times New Roman" w:cs="Times New Roman"/>
          <w:b/>
          <w:sz w:val="24"/>
          <w:szCs w:val="24"/>
        </w:rPr>
        <w:t>DHËNIEVE ME JASHTË</w:t>
      </w:r>
      <w:r w:rsidR="00553596">
        <w:rPr>
          <w:rFonts w:ascii="Times New Roman" w:hAnsi="Times New Roman" w:cs="Times New Roman"/>
          <w:b/>
          <w:sz w:val="24"/>
          <w:szCs w:val="24"/>
        </w:rPr>
        <w:t>, NË DREJTORINË</w:t>
      </w:r>
      <w:r w:rsidR="00553596" w:rsidRPr="00553596">
        <w:rPr>
          <w:rFonts w:ascii="Times New Roman" w:hAnsi="Times New Roman" w:cs="Times New Roman"/>
          <w:b/>
          <w:sz w:val="24"/>
          <w:szCs w:val="24"/>
        </w:rPr>
        <w:t xml:space="preserve"> E KOMUNIKIMIT DHE MARRËDHËNIEVE ME JASHTË</w:t>
      </w:r>
      <w:r w:rsidR="0055359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553596">
        <w:rPr>
          <w:rFonts w:ascii="Times New Roman" w:hAnsi="Times New Roman" w:cs="Times New Roman"/>
          <w:b/>
          <w:sz w:val="24"/>
          <w:szCs w:val="24"/>
        </w:rPr>
        <w:t>PRANË</w:t>
      </w:r>
      <w:r w:rsidR="00553596" w:rsidRPr="005535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3596">
        <w:rPr>
          <w:rFonts w:ascii="Times New Roman" w:hAnsi="Times New Roman" w:cs="Times New Roman"/>
          <w:b/>
          <w:sz w:val="24"/>
          <w:szCs w:val="24"/>
        </w:rPr>
        <w:t>DREJTORISË</w:t>
      </w:r>
      <w:proofErr w:type="gramEnd"/>
      <w:r w:rsidR="00553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596">
        <w:rPr>
          <w:rFonts w:ascii="Times New Roman" w:hAnsi="Times New Roman" w:cs="Times New Roman"/>
          <w:b/>
          <w:sz w:val="24"/>
          <w:szCs w:val="24"/>
        </w:rPr>
        <w:t>SË</w:t>
      </w:r>
      <w:r w:rsidR="00B304C6">
        <w:rPr>
          <w:rFonts w:ascii="Times New Roman" w:hAnsi="Times New Roman" w:cs="Times New Roman"/>
          <w:b/>
          <w:sz w:val="24"/>
          <w:szCs w:val="24"/>
        </w:rPr>
        <w:t xml:space="preserve"> PËRGJIT</w:t>
      </w:r>
      <w:r w:rsidR="00553596">
        <w:rPr>
          <w:rFonts w:ascii="Times New Roman" w:hAnsi="Times New Roman" w:cs="Times New Roman"/>
          <w:b/>
          <w:sz w:val="24"/>
          <w:szCs w:val="24"/>
        </w:rPr>
        <w:t xml:space="preserve">HSHME </w:t>
      </w:r>
      <w:r w:rsidRPr="00324C2B">
        <w:rPr>
          <w:rFonts w:ascii="Times New Roman" w:hAnsi="Times New Roman" w:cs="Times New Roman"/>
          <w:b/>
          <w:sz w:val="24"/>
          <w:szCs w:val="24"/>
        </w:rPr>
        <w:t xml:space="preserve"> POSTA SHQIPTARE SH.A</w:t>
      </w:r>
      <w:r w:rsidR="00C94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7EE">
        <w:rPr>
          <w:rFonts w:ascii="Times New Roman" w:hAnsi="Times New Roman" w:cs="Times New Roman"/>
          <w:b/>
          <w:sz w:val="24"/>
          <w:szCs w:val="24"/>
        </w:rPr>
        <w:tab/>
      </w:r>
    </w:p>
    <w:p w:rsidR="00CD140C" w:rsidRPr="00176714" w:rsidRDefault="00CD140C" w:rsidP="00CD140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40C" w:rsidRDefault="001C4C77" w:rsidP="00CD140C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veç</w:t>
      </w:r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>anta</w:t>
      </w:r>
      <w:proofErr w:type="spellEnd"/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="00CD140C"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B0B55" w:rsidRPr="000B0B55" w:rsidRDefault="000B0B55" w:rsidP="000B0B55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0B0B5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AL / Gjuhë të Huaja /Shkenca Komunikimi</w:t>
      </w:r>
    </w:p>
    <w:p w:rsidR="00CD140C" w:rsidRPr="009C788E" w:rsidRDefault="00CD140C" w:rsidP="00CD140C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aftësi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shumë</w:t>
      </w:r>
      <w:proofErr w:type="spellEnd"/>
      <w:proofErr w:type="gram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komunikimi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CD140C" w:rsidRPr="009C788E" w:rsidRDefault="00CD140C" w:rsidP="00CD140C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ket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aft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shum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bashk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punimi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pun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n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CD140C" w:rsidRPr="009C788E" w:rsidRDefault="00CD140C" w:rsidP="00CD140C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njohuri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1568E">
        <w:rPr>
          <w:rFonts w:ascii="Times New Roman" w:hAnsi="Times New Roman" w:cs="Times New Roman"/>
          <w:sz w:val="24"/>
          <w:szCs w:val="24"/>
          <w:lang w:val="en-GB" w:eastAsia="en-GB"/>
        </w:rPr>
        <w:t>shumë</w:t>
      </w:r>
      <w:proofErr w:type="spellEnd"/>
      <w:r w:rsidR="00F156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1568E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="00F156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156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F156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gjuhës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angleze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CD140C" w:rsidRDefault="00CD140C" w:rsidP="00CD140C">
      <w:pPr>
        <w:pStyle w:val="ListParagraph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:rsidR="00CD140C" w:rsidRPr="00E47EF1" w:rsidRDefault="00CD140C" w:rsidP="00CD140C">
      <w:pPr>
        <w:rPr>
          <w:rStyle w:val="fontstyle01"/>
          <w:rFonts w:ascii="Times New Roman" w:hAnsi="Times New Roman" w:cs="Times New Roman"/>
        </w:rPr>
      </w:pPr>
      <w:proofErr w:type="spellStart"/>
      <w:r w:rsidRPr="00E47EF1">
        <w:rPr>
          <w:rStyle w:val="fontstyle01"/>
          <w:rFonts w:ascii="Times New Roman" w:hAnsi="Times New Roman" w:cs="Times New Roman"/>
        </w:rPr>
        <w:t>Detyrat</w:t>
      </w:r>
      <w:proofErr w:type="spellEnd"/>
      <w:r w:rsidRPr="00E47EF1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E47EF1">
        <w:rPr>
          <w:rStyle w:val="fontstyle01"/>
          <w:rFonts w:ascii="Times New Roman" w:hAnsi="Times New Roman" w:cs="Times New Roman"/>
        </w:rPr>
        <w:t>për</w:t>
      </w:r>
      <w:proofErr w:type="spellEnd"/>
      <w:r w:rsidRPr="00E47EF1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E47EF1">
        <w:rPr>
          <w:rStyle w:val="fontstyle01"/>
          <w:rFonts w:ascii="Times New Roman" w:hAnsi="Times New Roman" w:cs="Times New Roman"/>
        </w:rPr>
        <w:t>këtë</w:t>
      </w:r>
      <w:proofErr w:type="spellEnd"/>
      <w:r w:rsidRPr="00E47EF1">
        <w:rPr>
          <w:rStyle w:val="fontstyle01"/>
          <w:rFonts w:ascii="Times New Roman" w:hAnsi="Times New Roman" w:cs="Times New Roman"/>
        </w:rPr>
        <w:t xml:space="preserve"> vend </w:t>
      </w:r>
      <w:proofErr w:type="spellStart"/>
      <w:r w:rsidRPr="00E47EF1">
        <w:rPr>
          <w:rStyle w:val="fontstyle01"/>
          <w:rFonts w:ascii="Times New Roman" w:hAnsi="Times New Roman" w:cs="Times New Roman"/>
        </w:rPr>
        <w:t>pune</w:t>
      </w:r>
      <w:proofErr w:type="spellEnd"/>
      <w:r w:rsidRPr="00E47EF1">
        <w:rPr>
          <w:rStyle w:val="fontstyle01"/>
          <w:rFonts w:ascii="Times New Roman" w:hAnsi="Times New Roman" w:cs="Times New Roman"/>
        </w:rPr>
        <w:t>:</w:t>
      </w:r>
      <w:r w:rsidR="00E47EF1" w:rsidRPr="00E47EF1">
        <w:rPr>
          <w:rStyle w:val="fontstyle01"/>
          <w:rFonts w:ascii="Times New Roman" w:hAnsi="Times New Roman" w:cs="Times New Roman"/>
        </w:rPr>
        <w:t xml:space="preserve">                                                                           </w:t>
      </w:r>
    </w:p>
    <w:p w:rsidR="00CD140C" w:rsidRDefault="00CD140C" w:rsidP="00A5679D">
      <w:pPr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A5679D" w:rsidRPr="00684695" w:rsidRDefault="00A5679D" w:rsidP="00A567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sq-AL"/>
        </w:rPr>
      </w:pPr>
      <w:r w:rsidRPr="00684695">
        <w:rPr>
          <w:rFonts w:ascii="Times New Roman" w:hAnsi="Times New Roman" w:cs="Times New Roman"/>
          <w:sz w:val="24"/>
          <w:szCs w:val="24"/>
          <w:lang w:val="sq-AL"/>
        </w:rPr>
        <w:t>Drejton aktivitetin e punës së sektorit duke e koordinuar atë me aktivitetin e punës së Drejtorive të tjera operative.</w:t>
      </w:r>
    </w:p>
    <w:p w:rsidR="00A5679D" w:rsidRPr="00684695" w:rsidRDefault="00A5679D" w:rsidP="00A567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sq-AL"/>
        </w:rPr>
      </w:pPr>
      <w:r w:rsidRPr="00684695">
        <w:rPr>
          <w:rFonts w:ascii="Times New Roman" w:hAnsi="Times New Roman" w:cs="Times New Roman"/>
          <w:sz w:val="24"/>
          <w:szCs w:val="24"/>
          <w:lang w:val="sq-AL"/>
        </w:rPr>
        <w:t>Koordinon punën me UPU-në, Post-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Europën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PUMed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Eurogiro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, me administratat postare homologe  dhe me partnerë të tjerë ndërkombëtarë, duke koordinuar edhe me Drejtoritë e linjës, për zgjerimin e asistencës teknike nëpërmjet projekteve të ndryshme në fushën e Teknologjisë së Komunikimit dhe Informacionit për rritjen e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performancës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  të  cilësisë së shërbimeve postare e financiare, zbatimin e standardeve ndërkombëtare në fushën e shërbimeve postare e financiare.</w:t>
      </w:r>
    </w:p>
    <w:p w:rsidR="00A5679D" w:rsidRPr="00684695" w:rsidRDefault="00A5679D" w:rsidP="00A567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sq-AL"/>
        </w:rPr>
      </w:pPr>
      <w:r w:rsidRPr="00684695">
        <w:rPr>
          <w:rFonts w:ascii="Times New Roman" w:hAnsi="Times New Roman" w:cs="Times New Roman"/>
          <w:sz w:val="24"/>
          <w:szCs w:val="24"/>
          <w:lang w:val="sq-AL"/>
        </w:rPr>
        <w:t>Ndjek punën për bashkëpunim dhe Bashkëpunimin bilateral me Administratat Postare të Rajonit si të Italisë, Greqisë, Maqedonisë, Kosovës, Malit të Zi, Kroacisë, Sllovenisë, Turqisë dhe Administratat e tjera homologe në fusha të ndryshme të interesit  reciprok si në fushën e IT, Cilësisë së Shërbimeve Postare dhe F</w:t>
      </w:r>
      <w:r w:rsidR="00ED7820">
        <w:rPr>
          <w:rFonts w:ascii="Times New Roman" w:hAnsi="Times New Roman" w:cs="Times New Roman"/>
          <w:sz w:val="24"/>
          <w:szCs w:val="24"/>
          <w:lang w:val="sq-AL"/>
        </w:rPr>
        <w:t>inanciare, tra</w:t>
      </w:r>
      <w:r w:rsidRPr="00684695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ED782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84695">
        <w:rPr>
          <w:rFonts w:ascii="Times New Roman" w:hAnsi="Times New Roman" w:cs="Times New Roman"/>
          <w:sz w:val="24"/>
          <w:szCs w:val="24"/>
          <w:lang w:val="sq-AL"/>
        </w:rPr>
        <w:t>imin e stafit etj.</w:t>
      </w:r>
    </w:p>
    <w:p w:rsidR="00A5679D" w:rsidRPr="00684695" w:rsidRDefault="00A5679D" w:rsidP="00A567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sq-AL"/>
        </w:rPr>
      </w:pPr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Ndjek punën për pjesëmarrjen e punonjësve të Postës Shqiptare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Sh.a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.,  në mbledhje </w:t>
      </w:r>
      <w:r w:rsidR="00853556">
        <w:rPr>
          <w:rFonts w:ascii="Times New Roman" w:hAnsi="Times New Roman" w:cs="Times New Roman"/>
          <w:sz w:val="24"/>
          <w:szCs w:val="24"/>
          <w:lang w:val="sq-AL"/>
        </w:rPr>
        <w:t xml:space="preserve">të grupeve të punës, seminare, </w:t>
      </w:r>
      <w:proofErr w:type="spellStart"/>
      <w:r w:rsidR="00A179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84695">
        <w:rPr>
          <w:rFonts w:ascii="Times New Roman" w:hAnsi="Times New Roman" w:cs="Times New Roman"/>
          <w:sz w:val="24"/>
          <w:szCs w:val="24"/>
          <w:lang w:val="sq-AL"/>
        </w:rPr>
        <w:t>orkshope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, aktivitete ndërkombëtare të organizuara nga UPU, Post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Europa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PUMed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Eurogiro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, Administratat Postare të Rajonit dhe Homologe, për njohjen dhe zbatimin e praktikave më të mira, promovimin e arritjeve pozitive në fushën e shërbimeve postare, EMS, financiare dhe bankare, CSR, IT,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etj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>; si dhe nëpërmjet misioneve të ekspertë</w:t>
      </w:r>
      <w:r w:rsidR="00ED7820">
        <w:rPr>
          <w:rFonts w:ascii="Times New Roman" w:hAnsi="Times New Roman" w:cs="Times New Roman"/>
          <w:sz w:val="24"/>
          <w:szCs w:val="24"/>
          <w:lang w:val="sq-AL"/>
        </w:rPr>
        <w:t xml:space="preserve">ve të huaj në Postën Shqiptare </w:t>
      </w:r>
      <w:proofErr w:type="spellStart"/>
      <w:r w:rsidR="00ED782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684695">
        <w:rPr>
          <w:rFonts w:ascii="Times New Roman" w:hAnsi="Times New Roman" w:cs="Times New Roman"/>
          <w:sz w:val="24"/>
          <w:szCs w:val="24"/>
          <w:lang w:val="sq-AL"/>
        </w:rPr>
        <w:t>h.a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A5679D" w:rsidRPr="00684695" w:rsidRDefault="00A5679D" w:rsidP="00A567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sq-AL"/>
        </w:rPr>
      </w:pPr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Ndjek dhe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kordinon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 në bashkëpunim me Drejtoritë e linjës 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korespondencat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 xml:space="preserve">,  në lidhje me detyrimet  financiare me administratat postare homologe dhe organizmat e tjerë në të cilat Posta Shqiptare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sq-AL"/>
        </w:rPr>
        <w:t>Sh.a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>., është anëtare.</w:t>
      </w:r>
    </w:p>
    <w:p w:rsidR="00A5679D" w:rsidRPr="00684695" w:rsidRDefault="00A5679D" w:rsidP="00A5679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sz w:val="24"/>
          <w:szCs w:val="24"/>
          <w:lang w:val="sq-AL"/>
        </w:rPr>
        <w:t>Ndjek procesin e koordinimit me Drejtoritë e linjës të korrespondencën së jashtme me operatorët e administratave homologe, organizmat n</w:t>
      </w:r>
      <w:r w:rsidR="00ED7820">
        <w:rPr>
          <w:rFonts w:ascii="Times New Roman" w:hAnsi="Times New Roman" w:cs="Times New Roman"/>
          <w:sz w:val="24"/>
          <w:szCs w:val="24"/>
          <w:lang w:val="sq-AL"/>
        </w:rPr>
        <w:t xml:space="preserve">dërkombëtar ku Posta Shqiptare </w:t>
      </w:r>
      <w:proofErr w:type="spellStart"/>
      <w:r w:rsidR="00ED782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684695">
        <w:rPr>
          <w:rFonts w:ascii="Times New Roman" w:hAnsi="Times New Roman" w:cs="Times New Roman"/>
          <w:sz w:val="24"/>
          <w:szCs w:val="24"/>
          <w:lang w:val="sq-AL"/>
        </w:rPr>
        <w:t>h.a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sq-AL"/>
        </w:rPr>
        <w:t>., aderon, partnerët ndërkombëtar dhe aktorët e tjerë n</w:t>
      </w:r>
      <w:r w:rsidR="00853556">
        <w:rPr>
          <w:rFonts w:ascii="Times New Roman" w:hAnsi="Times New Roman" w:cs="Times New Roman"/>
          <w:sz w:val="24"/>
          <w:szCs w:val="24"/>
          <w:lang w:val="sq-AL"/>
        </w:rPr>
        <w:t>ë sektorin postar dhe financiar, etj.</w:t>
      </w:r>
    </w:p>
    <w:p w:rsidR="00994A1A" w:rsidRDefault="00994A1A"/>
    <w:p w:rsidR="002F64CC" w:rsidRDefault="002F64CC" w:rsidP="002F64C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F64CC" w:rsidRPr="00361460" w:rsidRDefault="002F64CC" w:rsidP="002F64C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2F64CC" w:rsidRPr="000A2B6E" w:rsidRDefault="002F64CC" w:rsidP="002F64CC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B6E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modelin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E</w:t>
      </w:r>
      <w:r w:rsidRPr="000A2B6E">
        <w:rPr>
          <w:rFonts w:ascii="Times New Roman" w:hAnsi="Times New Roman" w:cs="Times New Roman"/>
          <w:sz w:val="24"/>
          <w:szCs w:val="24"/>
        </w:rPr>
        <w:t>uropapass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>.</w:t>
      </w:r>
    </w:p>
    <w:p w:rsidR="002F64CC" w:rsidRDefault="002F64CC" w:rsidP="002F64CC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64CC" w:rsidRPr="002E7ED6" w:rsidRDefault="002F64CC" w:rsidP="002F64CC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Vetëdeklarim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gjë</w:t>
      </w:r>
      <w:r w:rsidRPr="002E7ED6">
        <w:rPr>
          <w:rFonts w:ascii="Times New Roman" w:hAnsi="Times New Roman" w:cs="Times New Roman"/>
          <w:sz w:val="24"/>
          <w:szCs w:val="24"/>
          <w:shd w:val="clear" w:color="auto" w:fill="FFFFFF"/>
        </w:rPr>
        <w:t>ndjes</w:t>
      </w:r>
      <w:proofErr w:type="spellEnd"/>
      <w:r w:rsidRPr="002E7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E7ED6">
        <w:rPr>
          <w:rFonts w:ascii="Times New Roman" w:hAnsi="Times New Roman" w:cs="Times New Roman"/>
          <w:sz w:val="24"/>
          <w:szCs w:val="24"/>
          <w:shd w:val="clear" w:color="auto" w:fill="FFFFFF"/>
        </w:rPr>
        <w:t>gjyqësore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64CC" w:rsidRPr="000A2B6E" w:rsidRDefault="002F64CC" w:rsidP="002F64CC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B6E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>.</w:t>
      </w:r>
    </w:p>
    <w:p w:rsidR="002F64CC" w:rsidRDefault="002F64CC" w:rsidP="002F64CC">
      <w:pPr>
        <w:pStyle w:val="ListParagraph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B6E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>.</w:t>
      </w:r>
    </w:p>
    <w:p w:rsidR="002F64CC" w:rsidRPr="00EB4ED1" w:rsidRDefault="002F64CC" w:rsidP="002F64CC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Çdo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dokumentacion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tjetër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vërteton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trajnimet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kualifikimet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arsimin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shtesë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vlerësimet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pozitive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apo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tjera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përmendura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jetëshkrimin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tuaj</w:t>
      </w:r>
      <w:proofErr w:type="spellEnd"/>
      <w:r w:rsidRPr="00EB4ED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F64CC" w:rsidRDefault="002F64CC" w:rsidP="002F64CC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557FE" w:rsidRDefault="002F64CC" w:rsidP="002F64C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 w:rsidR="0035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7F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5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7FE"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 w:rsidR="0035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7F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35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7FE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="003557F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557F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5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57FE">
        <w:rPr>
          <w:rFonts w:ascii="Times New Roman" w:hAnsi="Times New Roman" w:cs="Times New Roman"/>
          <w:sz w:val="24"/>
          <w:szCs w:val="24"/>
        </w:rPr>
        <w:t>bë</w:t>
      </w:r>
      <w:r>
        <w:rPr>
          <w:rFonts w:ascii="Times New Roman" w:hAnsi="Times New Roman" w:cs="Times New Roman"/>
          <w:sz w:val="24"/>
          <w:szCs w:val="24"/>
        </w:rPr>
        <w:t>he</w:t>
      </w:r>
      <w:r w:rsidR="003557F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55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2F64CC" w:rsidRPr="00506A71" w:rsidRDefault="003557FE" w:rsidP="002F64C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2F64CC" w:rsidRPr="00506A71">
        <w:rPr>
          <w:rFonts w:ascii="Times New Roman" w:hAnsi="Times New Roman" w:cs="Times New Roman"/>
          <w:sz w:val="24"/>
          <w:szCs w:val="24"/>
        </w:rPr>
        <w:t>dres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F64CC"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="002F64CC" w:rsidRPr="00506A71">
        <w:rPr>
          <w:rFonts w:ascii="Times New Roman" w:hAnsi="Times New Roman" w:cs="Times New Roman"/>
          <w:b/>
          <w:sz w:val="24"/>
          <w:szCs w:val="24"/>
          <w:lang w:val="it-IT"/>
        </w:rPr>
        <w:t>Rr</w:t>
      </w:r>
      <w:proofErr w:type="gramStart"/>
      <w:r w:rsidR="002F64CC" w:rsidRPr="00506A71">
        <w:rPr>
          <w:rFonts w:ascii="Times New Roman" w:hAnsi="Times New Roman" w:cs="Times New Roman"/>
          <w:b/>
          <w:sz w:val="24"/>
          <w:szCs w:val="24"/>
          <w:lang w:val="it-IT"/>
        </w:rPr>
        <w:t>.“</w:t>
      </w:r>
      <w:proofErr w:type="gramEnd"/>
      <w:r w:rsidR="002F64CC"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Reshit Çollaku”, Nr. 4, Tiranë, Tel: 042222315, Kodi Postar 1001 </w:t>
      </w:r>
      <w:proofErr w:type="spellStart"/>
      <w:r w:rsidR="002F64CC"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2F64CC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4CC"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2F64CC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4CC"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="002F64CC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4CC"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2F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4CC"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F64CC"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F64CC"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A179B3" w:rsidRDefault="002F64CC" w:rsidP="00572FE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0735D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0735D4">
        <w:rPr>
          <w:rFonts w:ascii="Times New Roman" w:hAnsi="Times New Roman" w:cs="Times New Roman"/>
          <w:sz w:val="24"/>
          <w:szCs w:val="24"/>
        </w:rPr>
        <w:t xml:space="preserve">. 03. </w:t>
      </w:r>
      <w:r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</w:p>
    <w:sectPr w:rsidR="00A179B3" w:rsidSect="00572FE8">
      <w:pgSz w:w="11906" w:h="16838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52362"/>
    <w:multiLevelType w:val="hybridMultilevel"/>
    <w:tmpl w:val="56FEA08C"/>
    <w:lvl w:ilvl="0" w:tplc="4D0406DC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25"/>
    <w:rsid w:val="00022849"/>
    <w:rsid w:val="000735D4"/>
    <w:rsid w:val="0009082E"/>
    <w:rsid w:val="000B0B55"/>
    <w:rsid w:val="001C4C77"/>
    <w:rsid w:val="0024045E"/>
    <w:rsid w:val="002710C9"/>
    <w:rsid w:val="00274B48"/>
    <w:rsid w:val="002F64CC"/>
    <w:rsid w:val="003557FE"/>
    <w:rsid w:val="003B7125"/>
    <w:rsid w:val="004A16E1"/>
    <w:rsid w:val="00502AB4"/>
    <w:rsid w:val="00523E15"/>
    <w:rsid w:val="00526D5C"/>
    <w:rsid w:val="00532C25"/>
    <w:rsid w:val="00553596"/>
    <w:rsid w:val="00557F11"/>
    <w:rsid w:val="00572FE8"/>
    <w:rsid w:val="005D3E3B"/>
    <w:rsid w:val="006150D9"/>
    <w:rsid w:val="00653214"/>
    <w:rsid w:val="006E6AAD"/>
    <w:rsid w:val="00853556"/>
    <w:rsid w:val="00994A1A"/>
    <w:rsid w:val="00A05939"/>
    <w:rsid w:val="00A165E1"/>
    <w:rsid w:val="00A179B3"/>
    <w:rsid w:val="00A5679D"/>
    <w:rsid w:val="00B304C6"/>
    <w:rsid w:val="00BA7C89"/>
    <w:rsid w:val="00C06F5A"/>
    <w:rsid w:val="00C947EE"/>
    <w:rsid w:val="00CC3438"/>
    <w:rsid w:val="00CD140C"/>
    <w:rsid w:val="00E0673A"/>
    <w:rsid w:val="00E47EF1"/>
    <w:rsid w:val="00ED7820"/>
    <w:rsid w:val="00F1568E"/>
    <w:rsid w:val="00F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D204B-695C-4F98-9FBD-3DAFEAF0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9D"/>
    <w:pPr>
      <w:spacing w:after="0" w:line="240" w:lineRule="auto"/>
      <w:jc w:val="both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99"/>
    <w:qFormat/>
    <w:rsid w:val="00A5679D"/>
    <w:pPr>
      <w:ind w:left="720"/>
    </w:pPr>
  </w:style>
  <w:style w:type="character" w:customStyle="1" w:styleId="ListParagraphChar">
    <w:name w:val="List Paragraph Char"/>
    <w:aliases w:val="პარაგრაფი Char"/>
    <w:link w:val="ListParagraph"/>
    <w:uiPriority w:val="99"/>
    <w:locked/>
    <w:rsid w:val="00A5679D"/>
    <w:rPr>
      <w:rFonts w:ascii="Calibri" w:eastAsia="Calibri" w:hAnsi="Calibri" w:cs="Calibri"/>
      <w:lang w:val="en-US"/>
    </w:rPr>
  </w:style>
  <w:style w:type="character" w:customStyle="1" w:styleId="fontstyle01">
    <w:name w:val="fontstyle01"/>
    <w:basedOn w:val="DefaultParagraphFont"/>
    <w:rsid w:val="00CD140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64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79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7</cp:revision>
  <dcterms:created xsi:type="dcterms:W3CDTF">2026-03-05T09:21:00Z</dcterms:created>
  <dcterms:modified xsi:type="dcterms:W3CDTF">2026-03-05T09:24:00Z</dcterms:modified>
</cp:coreProperties>
</file>